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1B" w:rsidRPr="00727B8E" w:rsidRDefault="00FD681B" w:rsidP="00FD681B">
      <w:pPr>
        <w:pStyle w:val="NormalWeb"/>
        <w:rPr>
          <w:b/>
          <w:sz w:val="28"/>
          <w:szCs w:val="28"/>
        </w:rPr>
      </w:pPr>
      <w:bookmarkStart w:id="0" w:name="_GoBack"/>
      <w:proofErr w:type="spellStart"/>
      <w:r w:rsidRPr="00727B8E">
        <w:rPr>
          <w:b/>
          <w:sz w:val="28"/>
          <w:szCs w:val="28"/>
        </w:rPr>
        <w:t>Lời</w:t>
      </w:r>
      <w:proofErr w:type="spellEnd"/>
      <w:r w:rsidRPr="00727B8E">
        <w:rPr>
          <w:b/>
          <w:sz w:val="28"/>
          <w:szCs w:val="28"/>
        </w:rPr>
        <w:t xml:space="preserve"> </w:t>
      </w:r>
      <w:proofErr w:type="spellStart"/>
      <w:r w:rsidRPr="00727B8E">
        <w:rPr>
          <w:b/>
          <w:sz w:val="28"/>
          <w:szCs w:val="28"/>
        </w:rPr>
        <w:t>Mở</w:t>
      </w:r>
      <w:proofErr w:type="spellEnd"/>
      <w:r w:rsidRPr="00727B8E">
        <w:rPr>
          <w:b/>
          <w:sz w:val="28"/>
          <w:szCs w:val="28"/>
        </w:rPr>
        <w:t xml:space="preserve"> </w:t>
      </w:r>
      <w:proofErr w:type="spellStart"/>
      <w:proofErr w:type="gramStart"/>
      <w:r w:rsidRPr="00727B8E">
        <w:rPr>
          <w:b/>
          <w:sz w:val="28"/>
          <w:szCs w:val="28"/>
        </w:rPr>
        <w:t>Đầu</w:t>
      </w:r>
      <w:proofErr w:type="spellEnd"/>
      <w:r w:rsidRPr="00727B8E">
        <w:rPr>
          <w:b/>
          <w:sz w:val="28"/>
          <w:szCs w:val="28"/>
        </w:rPr>
        <w:t xml:space="preserve"> :</w:t>
      </w:r>
      <w:proofErr w:type="gramEnd"/>
    </w:p>
    <w:p w:rsidR="00FD681B" w:rsidRPr="00727B8E" w:rsidRDefault="00FD681B" w:rsidP="00FD681B">
      <w:pPr>
        <w:pStyle w:val="NormalWeb"/>
        <w:rPr>
          <w:sz w:val="28"/>
          <w:szCs w:val="28"/>
        </w:rPr>
      </w:pPr>
      <w:r w:rsidRPr="00727B8E">
        <w:rPr>
          <w:sz w:val="28"/>
          <w:szCs w:val="28"/>
        </w:rPr>
        <w:t> </w:t>
      </w:r>
      <w:r w:rsidRPr="00727B8E">
        <w:rPr>
          <w:sz w:val="28"/>
          <w:szCs w:val="28"/>
        </w:rPr>
        <w:tab/>
      </w:r>
      <w:r w:rsidRPr="00727B8E">
        <w:rPr>
          <w:sz w:val="28"/>
          <w:szCs w:val="28"/>
          <w:lang w:val="af-ZA"/>
        </w:rPr>
        <w:t>Tháng Mân Côi lại về, Giáo Hội mời gọi người tín hữu khắp nơi cùng hoà chung dâng lên Mẹ Thiên Chúa những tràng Kinh Mân Côi để kết thành đoá hoa thiêng liêng.</w:t>
      </w:r>
    </w:p>
    <w:p w:rsidR="00FD681B" w:rsidRPr="00727B8E" w:rsidRDefault="00FD681B" w:rsidP="00FD681B">
      <w:pPr>
        <w:pStyle w:val="NormalWeb"/>
        <w:ind w:firstLine="720"/>
        <w:rPr>
          <w:sz w:val="28"/>
          <w:szCs w:val="28"/>
        </w:rPr>
      </w:pPr>
      <w:r w:rsidRPr="00727B8E">
        <w:rPr>
          <w:sz w:val="28"/>
          <w:szCs w:val="28"/>
          <w:lang w:val="af-ZA"/>
        </w:rPr>
        <w:t>Kinh Mân Côi là một phương thức cầu nguyện rất hiệu quả cho ơn cứu độ con người. Thế giới đang gặp khủng hoảng về nhiều mặt. Là Kitô hữu sống trong thế giới này, chúng ta không thể dửng dưng trước vận mệnh chung của toàn thể nhân loại. Hãy sử dụng Kinh Mân Côi để cầu nguyện cho thế giới. Đó là cách mà chúng ta có thể góp phần để canh tân bộ mặt trái đất này. Đó là cách mà chúng ta có thể khẩn cầu cùng Thiên Chúa thay đổi lòng người rất tuyệt vời.</w:t>
      </w:r>
    </w:p>
    <w:p w:rsidR="00FD681B" w:rsidRPr="00727B8E" w:rsidRDefault="00FD681B" w:rsidP="00FD681B">
      <w:pPr>
        <w:pStyle w:val="NormalWeb"/>
        <w:ind w:firstLine="720"/>
        <w:rPr>
          <w:sz w:val="28"/>
          <w:szCs w:val="28"/>
        </w:rPr>
      </w:pPr>
      <w:r w:rsidRPr="00727B8E">
        <w:rPr>
          <w:sz w:val="28"/>
          <w:szCs w:val="28"/>
          <w:lang w:val="af-ZA"/>
        </w:rPr>
        <w:t>Mẹ Maria được tuyên dương là Nữ Vương trời đất. Như thế, việc lần hạt Mân Côi là một cách để ca khen vai trò và phẩm giá của Đức Mẹ trong chương trình cứu độ của Thiên Chúa, đống thời qua lời kinh này, chúng ta cùng với Mẹ chúc tụng Thiên Chúa đã thực hiện những kỳ công vĩ đại trong toàn cõi địa cầu này.</w:t>
      </w:r>
    </w:p>
    <w:p w:rsidR="00396AE7" w:rsidRPr="00727B8E" w:rsidRDefault="00727B8E" w:rsidP="00727B8E">
      <w:pPr>
        <w:pStyle w:val="NormalWeb"/>
        <w:rPr>
          <w:sz w:val="28"/>
          <w:szCs w:val="28"/>
        </w:rPr>
      </w:pPr>
      <w:r w:rsidRPr="00727B8E">
        <w:rPr>
          <w:sz w:val="28"/>
          <w:szCs w:val="28"/>
          <w:lang w:val="af-ZA"/>
        </w:rPr>
        <w:t>Linh mục FX. Trần Kim Ngọc, OP</w:t>
      </w:r>
      <w:bookmarkEnd w:id="0"/>
    </w:p>
    <w:sectPr w:rsidR="00396AE7" w:rsidRPr="0072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1B"/>
    <w:rsid w:val="00396AE7"/>
    <w:rsid w:val="00655524"/>
    <w:rsid w:val="00727B8E"/>
    <w:rsid w:val="00FD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8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Tham</dc:creator>
  <cp:keywords/>
  <dc:description/>
  <cp:lastModifiedBy>DonRac</cp:lastModifiedBy>
  <cp:revision>2</cp:revision>
  <dcterms:created xsi:type="dcterms:W3CDTF">2016-10-03T15:48:00Z</dcterms:created>
  <dcterms:modified xsi:type="dcterms:W3CDTF">2016-10-05T01:48:00Z</dcterms:modified>
</cp:coreProperties>
</file>